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A9D" w:rsidRPr="00B4353C" w:rsidRDefault="00155A9D" w:rsidP="00155A9D">
      <w:pPr>
        <w:rPr>
          <w:b/>
          <w:color w:val="000080"/>
        </w:rPr>
      </w:pPr>
      <w:r w:rsidRPr="00B4353C">
        <w:rPr>
          <w:b/>
          <w:color w:val="000080"/>
        </w:rPr>
        <w:t>CITY OF PATERSON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B4353C">
        <w:rPr>
          <w:b/>
          <w:color w:val="000080"/>
        </w:rPr>
        <w:t>CITY HALL</w:t>
      </w:r>
    </w:p>
    <w:p w:rsidR="00155A9D" w:rsidRPr="00B4353C" w:rsidRDefault="00155A9D" w:rsidP="00155A9D">
      <w:pPr>
        <w:ind w:right="-360"/>
        <w:rPr>
          <w:b/>
          <w:color w:val="000080"/>
        </w:rPr>
      </w:pPr>
      <w:r>
        <w:rPr>
          <w:b/>
          <w:color w:val="000080"/>
        </w:rPr>
        <w:t xml:space="preserve">   DEPARTMENT OF</w:t>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t xml:space="preserve">    </w:t>
      </w:r>
      <w:smartTag w:uri="urn:schemas-microsoft-com:office:smarttags" w:element="Street">
        <w:smartTag w:uri="urn:schemas-microsoft-com:office:smarttags" w:element="address">
          <w:r>
            <w:rPr>
              <w:b/>
              <w:color w:val="000080"/>
            </w:rPr>
            <w:t>155 MARKET STREET</w:t>
          </w:r>
        </w:smartTag>
      </w:smartTag>
    </w:p>
    <w:p w:rsidR="00155A9D" w:rsidRPr="008569A5" w:rsidRDefault="00155A9D" w:rsidP="00155A9D">
      <w:pPr>
        <w:ind w:left="-720" w:right="-540"/>
        <w:rPr>
          <w:b/>
        </w:rPr>
      </w:pPr>
      <w:r>
        <w:rPr>
          <w:b/>
          <w:noProof/>
        </w:rPr>
        <w:drawing>
          <wp:anchor distT="36576" distB="36576" distL="36576" distR="36576" simplePos="0" relativeHeight="251660288" behindDoc="0" locked="0" layoutInCell="1" allowOverlap="1" wp14:anchorId="37FF2EA4" wp14:editId="53AD151B">
            <wp:simplePos x="0" y="0"/>
            <wp:positionH relativeFrom="column">
              <wp:posOffset>2552700</wp:posOffset>
            </wp:positionH>
            <wp:positionV relativeFrom="paragraph">
              <wp:posOffset>-514350</wp:posOffset>
            </wp:positionV>
            <wp:extent cx="1179830" cy="1485900"/>
            <wp:effectExtent l="19050" t="0" r="1270" b="0"/>
            <wp:wrapNone/>
            <wp:docPr id="15" name="Picture 15"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2"/>
                    <pic:cNvPicPr>
                      <a:picLocks noChangeAspect="1" noChangeArrowheads="1"/>
                    </pic:cNvPicPr>
                  </pic:nvPicPr>
                  <pic:blipFill>
                    <a:blip r:embed="rId4" cstate="print"/>
                    <a:srcRect/>
                    <a:stretch>
                      <a:fillRect/>
                    </a:stretch>
                  </pic:blipFill>
                  <pic:spPr bwMode="auto">
                    <a:xfrm>
                      <a:off x="0" y="0"/>
                      <a:ext cx="1179830" cy="1485900"/>
                    </a:xfrm>
                    <a:prstGeom prst="rect">
                      <a:avLst/>
                    </a:prstGeom>
                    <a:noFill/>
                    <a:ln w="9525" algn="in">
                      <a:noFill/>
                      <a:miter lim="800000"/>
                      <a:headEnd/>
                      <a:tailEnd/>
                    </a:ln>
                    <a:effectLst/>
                  </pic:spPr>
                </pic:pic>
              </a:graphicData>
            </a:graphic>
          </wp:anchor>
        </w:drawing>
      </w:r>
      <w:r>
        <w:rPr>
          <w:b/>
        </w:rPr>
        <w:t xml:space="preserve">      </w:t>
      </w:r>
      <w:r w:rsidRPr="008569A5">
        <w:rPr>
          <w:b/>
          <w:color w:val="000080"/>
        </w:rPr>
        <w:t>BUSINESS ADMINISTRATION</w:t>
      </w:r>
      <w:r>
        <w:rPr>
          <w:b/>
        </w:rPr>
        <w:tab/>
      </w:r>
      <w:r>
        <w:rPr>
          <w:b/>
        </w:rPr>
        <w:tab/>
      </w:r>
      <w:r>
        <w:rPr>
          <w:b/>
        </w:rPr>
        <w:tab/>
      </w:r>
      <w:r>
        <w:rPr>
          <w:b/>
        </w:rPr>
        <w:tab/>
      </w:r>
      <w:r>
        <w:rPr>
          <w:b/>
        </w:rPr>
        <w:tab/>
      </w:r>
      <w:r>
        <w:rPr>
          <w:b/>
        </w:rPr>
        <w:tab/>
      </w:r>
      <w:r>
        <w:rPr>
          <w:b/>
        </w:rPr>
        <w:tab/>
      </w:r>
      <w:r w:rsidRPr="008569A5">
        <w:rPr>
          <w:b/>
          <w:color w:val="000080"/>
        </w:rPr>
        <w:t>PATERSON, NJ 07505</w:t>
      </w:r>
      <w:r>
        <w:rPr>
          <w:b/>
          <w:color w:val="000080"/>
        </w:rPr>
        <w:t>-1124</w:t>
      </w:r>
    </w:p>
    <w:p w:rsidR="00155A9D" w:rsidRPr="006D73B7" w:rsidRDefault="00155A9D" w:rsidP="00155A9D">
      <w:pPr>
        <w:ind w:left="-360" w:right="-540" w:firstLine="6840"/>
        <w:rPr>
          <w:b/>
          <w:color w:val="000080"/>
        </w:rPr>
      </w:pPr>
      <w:r>
        <w:rPr>
          <w:b/>
          <w:color w:val="000080"/>
        </w:rPr>
        <w:t xml:space="preserve">                   PHONE: (973) 321-1340    </w:t>
      </w:r>
      <w:r w:rsidRPr="006D73B7">
        <w:rPr>
          <w:b/>
          <w:color w:val="000080"/>
        </w:rPr>
        <w:t>DIVISION OF PURCHASING</w:t>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t xml:space="preserve">        FAX: (973) 321-1341 </w:t>
      </w:r>
    </w:p>
    <w:p w:rsidR="00155A9D" w:rsidRDefault="00155A9D" w:rsidP="00155A9D">
      <w:pPr>
        <w:rPr>
          <w:sz w:val="24"/>
          <w:szCs w:val="24"/>
        </w:rPr>
      </w:pPr>
    </w:p>
    <w:p w:rsidR="00155A9D" w:rsidRPr="003A4828" w:rsidRDefault="00155A9D" w:rsidP="00155A9D">
      <w:pPr>
        <w:ind w:hanging="540"/>
        <w:rPr>
          <w:b/>
          <w:color w:val="000080"/>
          <w:sz w:val="18"/>
          <w:szCs w:val="18"/>
        </w:rPr>
      </w:pPr>
      <w:r>
        <w:rPr>
          <w:b/>
          <w:color w:val="000080"/>
          <w:sz w:val="18"/>
          <w:szCs w:val="18"/>
        </w:rPr>
        <w:t xml:space="preserve"> </w:t>
      </w:r>
      <w:r w:rsidRPr="003A4828">
        <w:rPr>
          <w:b/>
          <w:color w:val="000080"/>
          <w:sz w:val="18"/>
          <w:szCs w:val="18"/>
        </w:rPr>
        <w:t>HARRY CEVALLOS, QPA, R.P.P.S.</w:t>
      </w:r>
    </w:p>
    <w:p w:rsidR="00155A9D" w:rsidRPr="003A4828" w:rsidRDefault="00155A9D" w:rsidP="00155A9D">
      <w:pPr>
        <w:rPr>
          <w:b/>
          <w:color w:val="000080"/>
          <w:sz w:val="16"/>
          <w:szCs w:val="16"/>
        </w:rPr>
      </w:pPr>
      <w:r>
        <w:rPr>
          <w:b/>
          <w:color w:val="000080"/>
          <w:sz w:val="16"/>
          <w:szCs w:val="16"/>
        </w:rPr>
        <w:t>PURCHASING AGENT</w:t>
      </w:r>
    </w:p>
    <w:p w:rsidR="00155A9D" w:rsidRDefault="00155A9D" w:rsidP="00155A9D">
      <w:pPr>
        <w:rPr>
          <w:sz w:val="24"/>
          <w:szCs w:val="24"/>
        </w:rPr>
      </w:pPr>
      <w:r>
        <w:rPr>
          <w:sz w:val="24"/>
          <w:szCs w:val="24"/>
        </w:rPr>
        <w:t xml:space="preserve">  </w:t>
      </w:r>
    </w:p>
    <w:p w:rsidR="00155A9D" w:rsidRPr="00CD11EC" w:rsidRDefault="00155A9D" w:rsidP="00155A9D">
      <w:pPr>
        <w:rPr>
          <w:rFonts w:ascii="French Script MT" w:hAnsi="French Script MT"/>
          <w:sz w:val="24"/>
          <w:szCs w:val="24"/>
        </w:rPr>
      </w:pPr>
    </w:p>
    <w:p w:rsidR="00155A9D" w:rsidRDefault="00155A9D" w:rsidP="00155A9D">
      <w:pPr>
        <w:autoSpaceDE w:val="0"/>
        <w:autoSpaceDN w:val="0"/>
        <w:adjustRightInd w:val="0"/>
        <w:jc w:val="center"/>
        <w:rPr>
          <w:rFonts w:ascii="MS Shell Dlg 2" w:hAnsi="MS Shell Dlg 2" w:cs="MS Shell Dlg 2"/>
          <w:color w:val="1F4E79"/>
          <w:sz w:val="16"/>
          <w:szCs w:val="16"/>
        </w:rPr>
      </w:pPr>
      <w:r>
        <w:rPr>
          <w:rFonts w:ascii="Old English Text MT" w:hAnsi="Old English Text MT"/>
          <w:color w:val="1F4E79"/>
          <w:sz w:val="28"/>
          <w:szCs w:val="28"/>
        </w:rPr>
        <w:t>Honorable, Andr</w:t>
      </w:r>
      <w:r>
        <w:rPr>
          <w:rFonts w:ascii="Old English Text MT" w:hAnsi="Old English Text MT" w:cs="Arial"/>
          <w:color w:val="1F4E79"/>
          <w:sz w:val="26"/>
          <w:szCs w:val="26"/>
        </w:rPr>
        <w:t>é</w:t>
      </w:r>
      <w:r>
        <w:rPr>
          <w:rFonts w:ascii="MS Shell Dlg 2" w:hAnsi="MS Shell Dlg 2" w:cs="MS Shell Dlg 2"/>
          <w:color w:val="1F4E79"/>
          <w:sz w:val="16"/>
          <w:szCs w:val="16"/>
        </w:rPr>
        <w:t xml:space="preserve"> </w:t>
      </w:r>
      <w:r>
        <w:rPr>
          <w:rFonts w:ascii="Old English Text MT" w:hAnsi="Old English Text MT"/>
          <w:color w:val="1F4E79"/>
          <w:sz w:val="28"/>
          <w:szCs w:val="28"/>
        </w:rPr>
        <w:t xml:space="preserve">Sayegh </w:t>
      </w:r>
    </w:p>
    <w:p w:rsidR="00155A9D" w:rsidRDefault="00155A9D" w:rsidP="0006391B">
      <w:pPr>
        <w:jc w:val="center"/>
        <w:rPr>
          <w:rFonts w:ascii="Old English Text MT" w:hAnsi="Old English Text MT"/>
          <w:color w:val="1F4E79"/>
          <w:sz w:val="28"/>
          <w:szCs w:val="28"/>
        </w:rPr>
      </w:pPr>
      <w:r>
        <w:rPr>
          <w:rFonts w:ascii="Old English Text MT" w:hAnsi="Old English Text MT"/>
          <w:color w:val="1F4E79"/>
          <w:sz w:val="28"/>
          <w:szCs w:val="28"/>
        </w:rPr>
        <w:t>Mayor</w:t>
      </w:r>
    </w:p>
    <w:p w:rsidR="0006391B" w:rsidRPr="0006391B" w:rsidRDefault="0006391B" w:rsidP="0006391B">
      <w:pPr>
        <w:jc w:val="center"/>
        <w:rPr>
          <w:rFonts w:ascii="Old English Text MT" w:hAnsi="Old English Text MT"/>
          <w:color w:val="1F4E79"/>
          <w:sz w:val="28"/>
          <w:szCs w:val="28"/>
        </w:rPr>
      </w:pPr>
    </w:p>
    <w:p w:rsidR="008B3A14" w:rsidRPr="00155A9D" w:rsidRDefault="008B3A14" w:rsidP="008B3A14">
      <w:pPr>
        <w:pStyle w:val="Heading1"/>
        <w:spacing w:after="235"/>
        <w:ind w:left="48" w:right="0"/>
        <w:jc w:val="center"/>
        <w:rPr>
          <w:b/>
          <w:sz w:val="24"/>
          <w:szCs w:val="24"/>
        </w:rPr>
      </w:pPr>
      <w:r w:rsidRPr="00155A9D">
        <w:rPr>
          <w:b/>
          <w:sz w:val="24"/>
          <w:szCs w:val="24"/>
        </w:rPr>
        <w:t>CITY OF PATE</w:t>
      </w:r>
      <w:r>
        <w:rPr>
          <w:b/>
          <w:sz w:val="24"/>
          <w:szCs w:val="24"/>
        </w:rPr>
        <w:t>RSON, PURCHASING DIVISION</w:t>
      </w:r>
    </w:p>
    <w:p w:rsidR="008B3A14" w:rsidRPr="00155A9D" w:rsidRDefault="008B3A14" w:rsidP="008B3A14">
      <w:pPr>
        <w:pStyle w:val="Heading1"/>
        <w:spacing w:after="235"/>
        <w:ind w:left="48" w:right="0"/>
        <w:jc w:val="center"/>
        <w:rPr>
          <w:b/>
        </w:rPr>
      </w:pPr>
      <w:r w:rsidRPr="00155A9D">
        <w:rPr>
          <w:b/>
          <w:sz w:val="24"/>
          <w:szCs w:val="24"/>
        </w:rPr>
        <w:t>NOTICE TO VENDORS</w:t>
      </w:r>
    </w:p>
    <w:p w:rsidR="008B3A14" w:rsidRDefault="008B3A14" w:rsidP="008B3A14">
      <w:pPr>
        <w:ind w:left="4"/>
        <w:jc w:val="center"/>
        <w:rPr>
          <w:sz w:val="24"/>
          <w:szCs w:val="24"/>
        </w:rPr>
      </w:pPr>
      <w:r w:rsidRPr="00155A9D">
        <w:rPr>
          <w:noProof/>
          <w:sz w:val="24"/>
          <w:szCs w:val="24"/>
        </w:rPr>
        <w:drawing>
          <wp:anchor distT="0" distB="0" distL="114300" distR="114300" simplePos="0" relativeHeight="251662336" behindDoc="0" locked="0" layoutInCell="1" allowOverlap="0" wp14:anchorId="66E06BEB" wp14:editId="4A99009E">
            <wp:simplePos x="0" y="0"/>
            <wp:positionH relativeFrom="page">
              <wp:posOffset>7223760</wp:posOffset>
            </wp:positionH>
            <wp:positionV relativeFrom="page">
              <wp:posOffset>1457386</wp:posOffset>
            </wp:positionV>
            <wp:extent cx="12192" cy="3049"/>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482" name="Picture 1482"/>
                    <pic:cNvPicPr/>
                  </pic:nvPicPr>
                  <pic:blipFill>
                    <a:blip r:embed="rId5"/>
                    <a:stretch>
                      <a:fillRect/>
                    </a:stretch>
                  </pic:blipFill>
                  <pic:spPr>
                    <a:xfrm>
                      <a:off x="0" y="0"/>
                      <a:ext cx="12192" cy="3049"/>
                    </a:xfrm>
                    <a:prstGeom prst="rect">
                      <a:avLst/>
                    </a:prstGeom>
                  </pic:spPr>
                </pic:pic>
              </a:graphicData>
            </a:graphic>
          </wp:anchor>
        </w:drawing>
      </w:r>
      <w:r w:rsidRPr="00155A9D">
        <w:rPr>
          <w:sz w:val="24"/>
          <w:szCs w:val="24"/>
        </w:rPr>
        <w:t>T</w:t>
      </w:r>
      <w:r>
        <w:rPr>
          <w:sz w:val="24"/>
          <w:szCs w:val="24"/>
        </w:rPr>
        <w:t>HE CITY OF PATERSON IS REQUESTING</w:t>
      </w:r>
      <w:r w:rsidRPr="00155A9D">
        <w:rPr>
          <w:sz w:val="24"/>
          <w:szCs w:val="24"/>
        </w:rPr>
        <w:t xml:space="preserve"> PRICE QUOTATIONS FOR</w:t>
      </w:r>
      <w:r>
        <w:rPr>
          <w:sz w:val="24"/>
          <w:szCs w:val="24"/>
        </w:rPr>
        <w:t>:</w:t>
      </w:r>
    </w:p>
    <w:p w:rsidR="008B3A14" w:rsidRDefault="008B3A14" w:rsidP="008B3A14">
      <w:pPr>
        <w:ind w:left="4"/>
        <w:rPr>
          <w:sz w:val="24"/>
          <w:szCs w:val="24"/>
        </w:rPr>
      </w:pPr>
    </w:p>
    <w:p w:rsidR="008B3A14" w:rsidRDefault="008B3A14" w:rsidP="008B3A14">
      <w:pPr>
        <w:ind w:left="4"/>
        <w:jc w:val="center"/>
        <w:rPr>
          <w:sz w:val="24"/>
          <w:szCs w:val="24"/>
        </w:rPr>
      </w:pPr>
      <w:r w:rsidRPr="00512642">
        <w:rPr>
          <w:b/>
          <w:sz w:val="24"/>
          <w:szCs w:val="24"/>
        </w:rPr>
        <w:t>RFQ NO. 2021-1</w:t>
      </w:r>
    </w:p>
    <w:p w:rsidR="008B3A14" w:rsidRPr="00155A9D" w:rsidRDefault="008B3A14" w:rsidP="008B3A14">
      <w:pPr>
        <w:ind w:left="4"/>
        <w:rPr>
          <w:sz w:val="24"/>
          <w:szCs w:val="24"/>
        </w:rPr>
      </w:pPr>
      <w:r w:rsidRPr="00512642">
        <w:rPr>
          <w:b/>
          <w:sz w:val="24"/>
          <w:szCs w:val="24"/>
        </w:rPr>
        <w:t>THE PURCHASE AND DELIVERY OF COVID-19 PPE MATERIAL</w:t>
      </w:r>
      <w:r>
        <w:rPr>
          <w:b/>
          <w:sz w:val="24"/>
          <w:szCs w:val="24"/>
        </w:rPr>
        <w:t>S</w:t>
      </w:r>
      <w:r w:rsidRPr="00512642">
        <w:rPr>
          <w:b/>
          <w:sz w:val="24"/>
          <w:szCs w:val="24"/>
        </w:rPr>
        <w:t>, FOR THE RYAN WHITE PROGRAM, OF THE DEPARTMENT OF HEALTH &amp; HUMAN SERVICES</w:t>
      </w:r>
      <w:r w:rsidRPr="00155A9D">
        <w:rPr>
          <w:sz w:val="24"/>
          <w:szCs w:val="24"/>
        </w:rPr>
        <w:t xml:space="preserve"> </w:t>
      </w:r>
    </w:p>
    <w:p w:rsidR="008B3A14" w:rsidRPr="00155A9D" w:rsidRDefault="008B3A14" w:rsidP="008B3A14">
      <w:pPr>
        <w:ind w:left="4"/>
        <w:rPr>
          <w:sz w:val="24"/>
          <w:szCs w:val="24"/>
        </w:rPr>
      </w:pPr>
    </w:p>
    <w:p w:rsidR="008B3A14" w:rsidRDefault="008B3A14" w:rsidP="008B3A14">
      <w:pPr>
        <w:ind w:left="4"/>
        <w:rPr>
          <w:sz w:val="24"/>
          <w:szCs w:val="24"/>
        </w:rPr>
      </w:pPr>
      <w:r w:rsidRPr="00155A9D">
        <w:rPr>
          <w:sz w:val="24"/>
          <w:szCs w:val="24"/>
        </w:rPr>
        <w:t xml:space="preserve">COPIES OF REQUIREMENTS AND SPECIFICATIONS ARE AVAILABLE FROM THE DIVISION OF PURCHASING, 155 MARKET STREET, FOURTH FLOOR, PATERSON, NEW JERSEY, MONDAY THROUGH FRIDAY, 8:30A.M. - </w:t>
      </w:r>
      <w:proofErr w:type="gramStart"/>
      <w:r w:rsidRPr="00155A9D">
        <w:rPr>
          <w:sz w:val="24"/>
          <w:szCs w:val="24"/>
        </w:rPr>
        <w:t>4:OOP.M.</w:t>
      </w:r>
      <w:proofErr w:type="gramEnd"/>
      <w:r w:rsidRPr="00155A9D">
        <w:rPr>
          <w:sz w:val="24"/>
          <w:szCs w:val="24"/>
        </w:rPr>
        <w:t xml:space="preserve"> </w:t>
      </w:r>
    </w:p>
    <w:p w:rsidR="008B3A14" w:rsidRPr="00155A9D" w:rsidRDefault="008B3A14" w:rsidP="008B3A14">
      <w:pPr>
        <w:ind w:left="4"/>
        <w:rPr>
          <w:sz w:val="24"/>
          <w:szCs w:val="24"/>
        </w:rPr>
      </w:pPr>
    </w:p>
    <w:p w:rsidR="008B3A14" w:rsidRPr="00155A9D" w:rsidRDefault="008B3A14" w:rsidP="008B3A14">
      <w:pPr>
        <w:spacing w:after="281"/>
        <w:ind w:left="4"/>
        <w:rPr>
          <w:sz w:val="24"/>
          <w:szCs w:val="24"/>
        </w:rPr>
      </w:pPr>
      <w:r w:rsidRPr="00155A9D">
        <w:rPr>
          <w:sz w:val="24"/>
          <w:szCs w:val="24"/>
        </w:rPr>
        <w:t xml:space="preserve">PRICE QUOTES WILL BE ACCEPTED UNTIL </w:t>
      </w:r>
      <w:proofErr w:type="gramStart"/>
      <w:r w:rsidRPr="00155A9D">
        <w:rPr>
          <w:sz w:val="24"/>
          <w:szCs w:val="24"/>
        </w:rPr>
        <w:t>2:OOP.M.</w:t>
      </w:r>
      <w:proofErr w:type="gramEnd"/>
      <w:r w:rsidRPr="00155A9D">
        <w:rPr>
          <w:sz w:val="24"/>
          <w:szCs w:val="24"/>
        </w:rPr>
        <w:t xml:space="preserve"> PREVAILING TIME ON WEDNESDAY, AUGUST 19, 2020. PRICE QUOTES CAN BE MAILED OR HAND DELIVERED, TO THE CITY OF PATERSON, DIVISION OF PURCHASING, 155 MARKET STREETS, </w:t>
      </w:r>
      <w:r w:rsidRPr="00155A9D">
        <w:rPr>
          <w:noProof/>
          <w:sz w:val="24"/>
          <w:szCs w:val="24"/>
        </w:rPr>
        <w:drawing>
          <wp:inline distT="0" distB="0" distL="0" distR="0" wp14:anchorId="6AB99CF7" wp14:editId="6DC79B53">
            <wp:extent cx="6096" cy="9147"/>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484" name="Picture 1484"/>
                    <pic:cNvPicPr/>
                  </pic:nvPicPr>
                  <pic:blipFill>
                    <a:blip r:embed="rId6"/>
                    <a:stretch>
                      <a:fillRect/>
                    </a:stretch>
                  </pic:blipFill>
                  <pic:spPr>
                    <a:xfrm>
                      <a:off x="0" y="0"/>
                      <a:ext cx="6096" cy="9147"/>
                    </a:xfrm>
                    <a:prstGeom prst="rect">
                      <a:avLst/>
                    </a:prstGeom>
                  </pic:spPr>
                </pic:pic>
              </a:graphicData>
            </a:graphic>
          </wp:inline>
        </w:drawing>
      </w:r>
      <w:r w:rsidRPr="00155A9D">
        <w:rPr>
          <w:sz w:val="24"/>
          <w:szCs w:val="24"/>
        </w:rPr>
        <w:t>4</w:t>
      </w:r>
      <w:r w:rsidRPr="00155A9D">
        <w:rPr>
          <w:sz w:val="24"/>
          <w:szCs w:val="24"/>
          <w:vertAlign w:val="superscript"/>
        </w:rPr>
        <w:t xml:space="preserve">TH </w:t>
      </w:r>
      <w:r w:rsidRPr="00155A9D">
        <w:rPr>
          <w:sz w:val="24"/>
          <w:szCs w:val="24"/>
        </w:rPr>
        <w:t>FLOOR, PATERSON, NEW JERSEY 07505 ATTN: HARRY M. CEVALLOS, QUALIFIED PURCHASING AGENT.</w:t>
      </w:r>
    </w:p>
    <w:p w:rsidR="008B3A14" w:rsidRPr="00155A9D" w:rsidRDefault="008B3A14" w:rsidP="008B3A14">
      <w:pPr>
        <w:tabs>
          <w:tab w:val="left" w:pos="9270"/>
        </w:tabs>
        <w:spacing w:after="252"/>
        <w:ind w:left="4" w:right="43"/>
        <w:rPr>
          <w:sz w:val="24"/>
          <w:szCs w:val="24"/>
        </w:rPr>
      </w:pPr>
      <w:r w:rsidRPr="00155A9D">
        <w:rPr>
          <w:sz w:val="24"/>
          <w:szCs w:val="24"/>
        </w:rPr>
        <w:t>THE CITY COUNCIL OF THE CITY OF PATERSON RESERVES THE RIGHT TO CONSIDER THE PROPOSAL FOR SIXTY (60) DAYS AFTER RECEIPT THEREOF, AND FURTHER RESERVES THE RIGHT TO REJECT ANY AND ALL PROPOSALS, WAIVE INFORMALITIES, AND MAKE SUCH AWARDS OR TAKE ACTION AS MAY BE IN THE BEST INTEREST OF THE CITY OF PATERSON.</w:t>
      </w:r>
    </w:p>
    <w:p w:rsidR="00155A9D" w:rsidRPr="00155A9D" w:rsidRDefault="00E66CDF" w:rsidP="00155A9D">
      <w:pPr>
        <w:spacing w:after="3" w:line="259" w:lineRule="auto"/>
        <w:ind w:left="10" w:right="86" w:hanging="10"/>
        <w:jc w:val="center"/>
        <w:rPr>
          <w:sz w:val="24"/>
          <w:szCs w:val="24"/>
        </w:rPr>
      </w:pPr>
      <w:r>
        <w:rPr>
          <w:sz w:val="24"/>
          <w:szCs w:val="24"/>
        </w:rPr>
        <w:t xml:space="preserve">      </w:t>
      </w:r>
      <w:r w:rsidR="00155A9D" w:rsidRPr="00155A9D">
        <w:rPr>
          <w:sz w:val="24"/>
          <w:szCs w:val="24"/>
        </w:rPr>
        <w:t>HARRY M</w:t>
      </w:r>
      <w:r w:rsidR="00EE72BE">
        <w:rPr>
          <w:sz w:val="24"/>
          <w:szCs w:val="24"/>
        </w:rPr>
        <w:t>.</w:t>
      </w:r>
      <w:r w:rsidR="00155A9D" w:rsidRPr="00155A9D">
        <w:rPr>
          <w:sz w:val="24"/>
          <w:szCs w:val="24"/>
        </w:rPr>
        <w:t xml:space="preserve"> CEVALLOS, QPA, R.P.P.S.</w:t>
      </w:r>
    </w:p>
    <w:p w:rsidR="00155A9D" w:rsidRPr="00155A9D" w:rsidRDefault="00155A9D" w:rsidP="00155A9D">
      <w:pPr>
        <w:tabs>
          <w:tab w:val="left" w:pos="9270"/>
        </w:tabs>
        <w:spacing w:after="3" w:line="259" w:lineRule="auto"/>
        <w:ind w:left="10" w:right="86" w:hanging="10"/>
        <w:jc w:val="center"/>
        <w:rPr>
          <w:sz w:val="24"/>
          <w:szCs w:val="24"/>
        </w:rPr>
      </w:pPr>
    </w:p>
    <w:p w:rsidR="00155A9D" w:rsidRPr="00155A9D" w:rsidRDefault="00155A9D" w:rsidP="00155A9D">
      <w:pPr>
        <w:pStyle w:val="Heading2"/>
        <w:ind w:left="10" w:right="9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155A9D">
        <w:rPr>
          <w:rFonts w:ascii="Times New Roman" w:hAnsi="Times New Roman" w:cs="Times New Roman"/>
          <w:color w:val="auto"/>
          <w:sz w:val="24"/>
          <w:szCs w:val="24"/>
        </w:rPr>
        <w:t>DIVISION OF PURCHASING</w:t>
      </w:r>
    </w:p>
    <w:p w:rsidR="00155A9D" w:rsidRPr="00155A9D" w:rsidRDefault="00155A9D" w:rsidP="00155A9D">
      <w:pPr>
        <w:ind w:right="1253"/>
        <w:rPr>
          <w:sz w:val="24"/>
          <w:szCs w:val="24"/>
        </w:rPr>
      </w:pPr>
      <w:r w:rsidRPr="00155A9D">
        <w:rPr>
          <w:sz w:val="24"/>
          <w:szCs w:val="24"/>
        </w:rPr>
        <w:t xml:space="preserve">                                   </w:t>
      </w:r>
      <w:r>
        <w:rPr>
          <w:sz w:val="24"/>
          <w:szCs w:val="24"/>
        </w:rPr>
        <w:t xml:space="preserve">            </w:t>
      </w:r>
      <w:r w:rsidRPr="00155A9D">
        <w:rPr>
          <w:sz w:val="24"/>
          <w:szCs w:val="24"/>
        </w:rPr>
        <w:t>155 MARKET STREET, 4</w:t>
      </w:r>
      <w:r w:rsidRPr="00155A9D">
        <w:rPr>
          <w:sz w:val="24"/>
          <w:szCs w:val="24"/>
          <w:vertAlign w:val="superscript"/>
        </w:rPr>
        <w:t xml:space="preserve">TH </w:t>
      </w:r>
      <w:r w:rsidRPr="00155A9D">
        <w:rPr>
          <w:sz w:val="24"/>
          <w:szCs w:val="24"/>
        </w:rPr>
        <w:t>FLOOR</w:t>
      </w:r>
    </w:p>
    <w:p w:rsidR="00155A9D" w:rsidRPr="00155A9D" w:rsidRDefault="00155A9D" w:rsidP="00155A9D">
      <w:pPr>
        <w:spacing w:after="270"/>
        <w:ind w:right="1253"/>
        <w:rPr>
          <w:sz w:val="24"/>
          <w:szCs w:val="24"/>
        </w:rPr>
      </w:pPr>
      <w:r w:rsidRPr="00155A9D">
        <w:rPr>
          <w:sz w:val="24"/>
          <w:szCs w:val="24"/>
        </w:rPr>
        <w:t xml:space="preserve">                                            </w:t>
      </w:r>
      <w:r>
        <w:rPr>
          <w:sz w:val="24"/>
          <w:szCs w:val="24"/>
        </w:rPr>
        <w:t xml:space="preserve">             </w:t>
      </w:r>
      <w:r w:rsidRPr="00155A9D">
        <w:rPr>
          <w:sz w:val="24"/>
          <w:szCs w:val="24"/>
        </w:rPr>
        <w:t>PATERSON, NJ 07505</w:t>
      </w:r>
    </w:p>
    <w:p w:rsidR="00155A9D" w:rsidRPr="00155A9D" w:rsidRDefault="00155A9D" w:rsidP="00155A9D">
      <w:pPr>
        <w:pStyle w:val="Heading2"/>
        <w:tabs>
          <w:tab w:val="left" w:pos="9180"/>
        </w:tabs>
        <w:ind w:left="1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E56599">
        <w:rPr>
          <w:rFonts w:ascii="Times New Roman" w:hAnsi="Times New Roman" w:cs="Times New Roman"/>
          <w:color w:val="auto"/>
          <w:sz w:val="24"/>
          <w:szCs w:val="24"/>
        </w:rPr>
        <w:t xml:space="preserve"> </w:t>
      </w:r>
      <w:r w:rsidR="005E56C4">
        <w:rPr>
          <w:rFonts w:ascii="Times New Roman" w:hAnsi="Times New Roman" w:cs="Times New Roman"/>
          <w:color w:val="auto"/>
          <w:sz w:val="24"/>
          <w:szCs w:val="24"/>
        </w:rPr>
        <w:t>(PHONE) 973-321-1340 / (FAX) 973-321-</w:t>
      </w:r>
      <w:r w:rsidRPr="00155A9D">
        <w:rPr>
          <w:rFonts w:ascii="Times New Roman" w:hAnsi="Times New Roman" w:cs="Times New Roman"/>
          <w:color w:val="auto"/>
          <w:sz w:val="24"/>
          <w:szCs w:val="24"/>
        </w:rPr>
        <w:t>1341</w:t>
      </w:r>
    </w:p>
    <w:p w:rsidR="002C4FA5" w:rsidRDefault="002C4FA5">
      <w:bookmarkStart w:id="0" w:name="_GoBack"/>
      <w:bookmarkEnd w:id="0"/>
    </w:p>
    <w:sectPr w:rsidR="002C4FA5" w:rsidSect="000020C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French Script MT">
    <w:panose1 w:val="03020402040607040605"/>
    <w:charset w:val="00"/>
    <w:family w:val="script"/>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A9D"/>
    <w:rsid w:val="00025FF2"/>
    <w:rsid w:val="0006391B"/>
    <w:rsid w:val="00155A9D"/>
    <w:rsid w:val="002C4FA5"/>
    <w:rsid w:val="00512642"/>
    <w:rsid w:val="005E56C4"/>
    <w:rsid w:val="00824428"/>
    <w:rsid w:val="008B3A14"/>
    <w:rsid w:val="00941BE5"/>
    <w:rsid w:val="00A01B2B"/>
    <w:rsid w:val="00C01982"/>
    <w:rsid w:val="00CF4DD5"/>
    <w:rsid w:val="00E56599"/>
    <w:rsid w:val="00E66CDF"/>
    <w:rsid w:val="00EE7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6B27DB41"/>
  <w15:chartTrackingRefBased/>
  <w15:docId w15:val="{A24F6BF0-5174-46C1-84BF-2B8592FC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A9D"/>
    <w:pPr>
      <w:spacing w:after="0" w:line="240" w:lineRule="auto"/>
    </w:pPr>
    <w:rPr>
      <w:rFonts w:ascii="Times New Roman" w:eastAsia="Times New Roman" w:hAnsi="Times New Roman" w:cs="Times New Roman"/>
      <w:sz w:val="20"/>
      <w:szCs w:val="20"/>
    </w:rPr>
  </w:style>
  <w:style w:type="paragraph" w:styleId="Heading1">
    <w:name w:val="heading 1"/>
    <w:next w:val="Normal"/>
    <w:link w:val="Heading1Char"/>
    <w:uiPriority w:val="9"/>
    <w:unhideWhenUsed/>
    <w:qFormat/>
    <w:rsid w:val="00155A9D"/>
    <w:pPr>
      <w:keepNext/>
      <w:keepLines/>
      <w:spacing w:after="286"/>
      <w:ind w:left="2804" w:right="2731" w:hanging="10"/>
      <w:outlineLvl w:val="0"/>
    </w:pPr>
    <w:rPr>
      <w:rFonts w:ascii="Times New Roman" w:eastAsia="Times New Roman" w:hAnsi="Times New Roman" w:cs="Times New Roman"/>
      <w:color w:val="000000"/>
      <w:sz w:val="28"/>
    </w:rPr>
  </w:style>
  <w:style w:type="paragraph" w:styleId="Heading2">
    <w:name w:val="heading 2"/>
    <w:basedOn w:val="Normal"/>
    <w:next w:val="Normal"/>
    <w:link w:val="Heading2Char"/>
    <w:uiPriority w:val="9"/>
    <w:semiHidden/>
    <w:unhideWhenUsed/>
    <w:qFormat/>
    <w:rsid w:val="00155A9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A9D"/>
    <w:rPr>
      <w:rFonts w:ascii="Times New Roman" w:eastAsia="Times New Roman" w:hAnsi="Times New Roman" w:cs="Times New Roman"/>
      <w:color w:val="000000"/>
      <w:sz w:val="28"/>
    </w:rPr>
  </w:style>
  <w:style w:type="character" w:customStyle="1" w:styleId="Heading2Char">
    <w:name w:val="Heading 2 Char"/>
    <w:basedOn w:val="DefaultParagraphFont"/>
    <w:link w:val="Heading2"/>
    <w:uiPriority w:val="9"/>
    <w:semiHidden/>
    <w:rsid w:val="00155A9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Alexander</dc:creator>
  <cp:keywords/>
  <dc:description/>
  <cp:lastModifiedBy>Tasha Alexander</cp:lastModifiedBy>
  <cp:revision>62</cp:revision>
  <cp:lastPrinted>2020-07-28T14:09:00Z</cp:lastPrinted>
  <dcterms:created xsi:type="dcterms:W3CDTF">2020-07-28T13:32:00Z</dcterms:created>
  <dcterms:modified xsi:type="dcterms:W3CDTF">2020-07-28T17:21:00Z</dcterms:modified>
</cp:coreProperties>
</file>